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24C9" w14:textId="77777777" w:rsidR="00DF7745" w:rsidRPr="00385BF0" w:rsidRDefault="00DF7745" w:rsidP="00DF7745">
      <w:pPr>
        <w:rPr>
          <w:rFonts w:ascii="Arial" w:hAnsi="Arial" w:cs="Arial"/>
          <w:b/>
          <w:bCs/>
          <w:sz w:val="20"/>
          <w:szCs w:val="20"/>
        </w:rPr>
      </w:pPr>
      <w:r w:rsidRPr="00385BF0">
        <w:rPr>
          <w:rFonts w:ascii="Arial" w:hAnsi="Arial" w:cs="Arial"/>
          <w:b/>
          <w:bCs/>
          <w:sz w:val="20"/>
          <w:szCs w:val="20"/>
        </w:rPr>
        <w:t>Biografie René Brouwers</w:t>
      </w:r>
    </w:p>
    <w:p w14:paraId="14641614" w14:textId="77777777" w:rsidR="00DF7745" w:rsidRPr="00385BF0" w:rsidRDefault="00DF7745" w:rsidP="00DF7745">
      <w:pPr>
        <w:rPr>
          <w:rFonts w:ascii="Arial" w:hAnsi="Arial" w:cs="Arial"/>
          <w:sz w:val="20"/>
          <w:szCs w:val="20"/>
        </w:rPr>
      </w:pPr>
    </w:p>
    <w:p w14:paraId="5EAFB5AF" w14:textId="77777777" w:rsidR="00DF7745" w:rsidRPr="00385BF0" w:rsidRDefault="00DF7745" w:rsidP="00DF7745">
      <w:pPr>
        <w:rPr>
          <w:rFonts w:ascii="Arial" w:eastAsia="Times New Roman" w:hAnsi="Arial" w:cs="Arial"/>
          <w:color w:val="212121"/>
          <w:kern w:val="0"/>
          <w:sz w:val="20"/>
          <w:szCs w:val="20"/>
          <w:lang w:eastAsia="nl-NL"/>
          <w14:ligatures w14:val="none"/>
        </w:rPr>
      </w:pPr>
      <w:r w:rsidRPr="00385BF0">
        <w:rPr>
          <w:rFonts w:ascii="Arial" w:eastAsia="Times New Roman" w:hAnsi="Arial" w:cs="Arial"/>
          <w:color w:val="212121"/>
          <w:kern w:val="0"/>
          <w:sz w:val="20"/>
          <w:szCs w:val="20"/>
          <w:lang w:eastAsia="nl-NL"/>
          <w14:ligatures w14:val="none"/>
        </w:rPr>
        <w:t xml:space="preserve">Veranderopdrachten en ontwikkelopgaven vormen de rode draad in de carrière van </w:t>
      </w:r>
      <w:proofErr w:type="spellStart"/>
      <w:r w:rsidRPr="00385BF0">
        <w:rPr>
          <w:rFonts w:ascii="Arial" w:eastAsia="Times New Roman" w:hAnsi="Arial" w:cs="Arial"/>
          <w:color w:val="212121"/>
          <w:kern w:val="0"/>
          <w:sz w:val="20"/>
          <w:szCs w:val="20"/>
          <w:lang w:eastAsia="nl-NL"/>
          <w14:ligatures w14:val="none"/>
        </w:rPr>
        <w:t>Rene</w:t>
      </w:r>
      <w:proofErr w:type="spellEnd"/>
      <w:r w:rsidRPr="00385BF0">
        <w:rPr>
          <w:rFonts w:ascii="Arial" w:eastAsia="Times New Roman" w:hAnsi="Arial" w:cs="Arial"/>
          <w:color w:val="212121"/>
          <w:kern w:val="0"/>
          <w:sz w:val="20"/>
          <w:szCs w:val="20"/>
          <w:lang w:eastAsia="nl-NL"/>
          <w14:ligatures w14:val="none"/>
        </w:rPr>
        <w:t>́. Oorspronkelijk opgeleid aan de UvA om te werken op het grensvlak van de medische wereld en IT. Dit is over de jaren uitgebreid met een MBA aan Nyenrode Universiteit en diverse postmasteropleidingen gericht op onder andere verandermanagement en executive coaching. Van IT heeft hij de overstap gemaakt naar HR. </w:t>
      </w:r>
    </w:p>
    <w:p w14:paraId="15D9F22A" w14:textId="77777777" w:rsidR="00DF7745" w:rsidRPr="00385BF0" w:rsidRDefault="00DF7745" w:rsidP="00DF7745">
      <w:pPr>
        <w:rPr>
          <w:rFonts w:ascii="Arial" w:eastAsia="Times New Roman" w:hAnsi="Arial" w:cs="Arial"/>
          <w:color w:val="212121"/>
          <w:kern w:val="0"/>
          <w:sz w:val="20"/>
          <w:szCs w:val="20"/>
          <w:lang w:eastAsia="nl-NL"/>
          <w14:ligatures w14:val="none"/>
        </w:rPr>
      </w:pPr>
      <w:r w:rsidRPr="00385BF0">
        <w:rPr>
          <w:rFonts w:ascii="Arial" w:eastAsia="Times New Roman" w:hAnsi="Arial" w:cs="Arial"/>
          <w:color w:val="212121"/>
          <w:kern w:val="0"/>
          <w:sz w:val="20"/>
          <w:szCs w:val="20"/>
          <w:lang w:eastAsia="nl-NL"/>
          <w14:ligatures w14:val="none"/>
        </w:rPr>
        <w:t> </w:t>
      </w:r>
    </w:p>
    <w:p w14:paraId="652BE4D6" w14:textId="77777777" w:rsidR="00DF7745" w:rsidRPr="00385BF0" w:rsidRDefault="00DF7745" w:rsidP="00DF7745">
      <w:pPr>
        <w:rPr>
          <w:rFonts w:ascii="Arial" w:eastAsia="Times New Roman" w:hAnsi="Arial" w:cs="Arial"/>
          <w:color w:val="212121"/>
          <w:kern w:val="0"/>
          <w:sz w:val="20"/>
          <w:szCs w:val="20"/>
          <w:lang w:eastAsia="nl-NL"/>
          <w14:ligatures w14:val="none"/>
        </w:rPr>
      </w:pPr>
      <w:r w:rsidRPr="00385BF0">
        <w:rPr>
          <w:rFonts w:ascii="Arial" w:eastAsia="Times New Roman" w:hAnsi="Arial" w:cs="Arial"/>
          <w:color w:val="212121"/>
          <w:kern w:val="0"/>
          <w:sz w:val="20"/>
          <w:szCs w:val="20"/>
          <w:lang w:eastAsia="nl-NL"/>
          <w14:ligatures w14:val="none"/>
        </w:rPr>
        <w:t xml:space="preserve">Goed werkgeverschap, sterk leiderschap en de ontwikkeling </w:t>
      </w:r>
      <w:r>
        <w:rPr>
          <w:rFonts w:ascii="Arial" w:eastAsia="Times New Roman" w:hAnsi="Arial" w:cs="Arial"/>
          <w:color w:val="212121"/>
          <w:kern w:val="0"/>
          <w:sz w:val="20"/>
          <w:szCs w:val="20"/>
          <w:lang w:eastAsia="nl-NL"/>
          <w14:ligatures w14:val="none"/>
        </w:rPr>
        <w:t>hier</w:t>
      </w:r>
      <w:r w:rsidRPr="00385BF0">
        <w:rPr>
          <w:rFonts w:ascii="Arial" w:eastAsia="Times New Roman" w:hAnsi="Arial" w:cs="Arial"/>
          <w:color w:val="212121"/>
          <w:kern w:val="0"/>
          <w:sz w:val="20"/>
          <w:szCs w:val="20"/>
          <w:lang w:eastAsia="nl-NL"/>
          <w14:ligatures w14:val="none"/>
        </w:rPr>
        <w:t xml:space="preserve">van staan tegenwoordig centraal in zijn huidige rol als directeur en (mede)eigenaar van </w:t>
      </w:r>
      <w:proofErr w:type="spellStart"/>
      <w:r w:rsidRPr="00385BF0">
        <w:rPr>
          <w:rFonts w:ascii="Arial" w:eastAsia="Times New Roman" w:hAnsi="Arial" w:cs="Arial"/>
          <w:color w:val="212121"/>
          <w:kern w:val="0"/>
          <w:sz w:val="20"/>
          <w:szCs w:val="20"/>
          <w:lang w:eastAsia="nl-NL"/>
          <w14:ligatures w14:val="none"/>
        </w:rPr>
        <w:t>van</w:t>
      </w:r>
      <w:proofErr w:type="spellEnd"/>
      <w:r w:rsidRPr="00385BF0">
        <w:rPr>
          <w:rFonts w:ascii="Arial" w:eastAsia="Times New Roman" w:hAnsi="Arial" w:cs="Arial"/>
          <w:color w:val="212121"/>
          <w:kern w:val="0"/>
          <w:sz w:val="20"/>
          <w:szCs w:val="20"/>
          <w:lang w:eastAsia="nl-NL"/>
          <w14:ligatures w14:val="none"/>
        </w:rPr>
        <w:t xml:space="preserve"> Great </w:t>
      </w:r>
      <w:proofErr w:type="spellStart"/>
      <w:r w:rsidRPr="00385BF0">
        <w:rPr>
          <w:rFonts w:ascii="Arial" w:eastAsia="Times New Roman" w:hAnsi="Arial" w:cs="Arial"/>
          <w:color w:val="212121"/>
          <w:kern w:val="0"/>
          <w:sz w:val="20"/>
          <w:szCs w:val="20"/>
          <w:lang w:eastAsia="nl-NL"/>
          <w14:ligatures w14:val="none"/>
        </w:rPr>
        <w:t>Place</w:t>
      </w:r>
      <w:proofErr w:type="spellEnd"/>
      <w:r w:rsidRPr="00385BF0">
        <w:rPr>
          <w:rFonts w:ascii="Arial" w:eastAsia="Times New Roman" w:hAnsi="Arial" w:cs="Arial"/>
          <w:color w:val="212121"/>
          <w:kern w:val="0"/>
          <w:sz w:val="20"/>
          <w:szCs w:val="20"/>
          <w:lang w:eastAsia="nl-NL"/>
          <w14:ligatures w14:val="none"/>
        </w:rPr>
        <w:t xml:space="preserve"> </w:t>
      </w:r>
      <w:proofErr w:type="spellStart"/>
      <w:r w:rsidRPr="00385BF0">
        <w:rPr>
          <w:rFonts w:ascii="Arial" w:eastAsia="Times New Roman" w:hAnsi="Arial" w:cs="Arial"/>
          <w:color w:val="212121"/>
          <w:kern w:val="0"/>
          <w:sz w:val="20"/>
          <w:szCs w:val="20"/>
          <w:lang w:eastAsia="nl-NL"/>
          <w14:ligatures w14:val="none"/>
        </w:rPr>
        <w:t>To</w:t>
      </w:r>
      <w:proofErr w:type="spellEnd"/>
      <w:r w:rsidRPr="00385BF0">
        <w:rPr>
          <w:rFonts w:ascii="Arial" w:eastAsia="Times New Roman" w:hAnsi="Arial" w:cs="Arial"/>
          <w:color w:val="212121"/>
          <w:kern w:val="0"/>
          <w:sz w:val="20"/>
          <w:szCs w:val="20"/>
          <w:lang w:eastAsia="nl-NL"/>
          <w14:ligatures w14:val="none"/>
        </w:rPr>
        <w:t xml:space="preserve"> </w:t>
      </w:r>
      <w:proofErr w:type="spellStart"/>
      <w:r w:rsidRPr="00385BF0">
        <w:rPr>
          <w:rFonts w:ascii="Arial" w:eastAsia="Times New Roman" w:hAnsi="Arial" w:cs="Arial"/>
          <w:color w:val="212121"/>
          <w:kern w:val="0"/>
          <w:sz w:val="20"/>
          <w:szCs w:val="20"/>
          <w:lang w:eastAsia="nl-NL"/>
          <w14:ligatures w14:val="none"/>
        </w:rPr>
        <w:t>Work</w:t>
      </w:r>
      <w:proofErr w:type="spellEnd"/>
      <w:r w:rsidRPr="00385BF0">
        <w:rPr>
          <w:rFonts w:ascii="Arial" w:eastAsia="Times New Roman" w:hAnsi="Arial" w:cs="Arial"/>
          <w:color w:val="212121"/>
          <w:kern w:val="0"/>
          <w:sz w:val="20"/>
          <w:szCs w:val="20"/>
          <w:lang w:eastAsia="nl-NL"/>
          <w14:ligatures w14:val="none"/>
        </w:rPr>
        <w:t xml:space="preserve"> Nederland. Ook werkt </w:t>
      </w:r>
      <w:proofErr w:type="spellStart"/>
      <w:r w:rsidRPr="00385BF0">
        <w:rPr>
          <w:rFonts w:ascii="Arial" w:eastAsia="Times New Roman" w:hAnsi="Arial" w:cs="Arial"/>
          <w:color w:val="212121"/>
          <w:kern w:val="0"/>
          <w:sz w:val="20"/>
          <w:szCs w:val="20"/>
          <w:lang w:eastAsia="nl-NL"/>
          <w14:ligatures w14:val="none"/>
        </w:rPr>
        <w:t>Rene</w:t>
      </w:r>
      <w:proofErr w:type="spellEnd"/>
      <w:r w:rsidRPr="00385BF0">
        <w:rPr>
          <w:rFonts w:ascii="Arial" w:eastAsia="Times New Roman" w:hAnsi="Arial" w:cs="Arial"/>
          <w:color w:val="212121"/>
          <w:kern w:val="0"/>
          <w:sz w:val="20"/>
          <w:szCs w:val="20"/>
          <w:lang w:eastAsia="nl-NL"/>
          <w14:ligatures w14:val="none"/>
        </w:rPr>
        <w:t>́ als (executive) coach</w:t>
      </w:r>
      <w:r>
        <w:rPr>
          <w:rFonts w:ascii="Arial" w:eastAsia="Times New Roman" w:hAnsi="Arial" w:cs="Arial"/>
          <w:color w:val="212121"/>
          <w:kern w:val="0"/>
          <w:sz w:val="20"/>
          <w:szCs w:val="20"/>
          <w:lang w:eastAsia="nl-NL"/>
          <w14:ligatures w14:val="none"/>
        </w:rPr>
        <w:t>,</w:t>
      </w:r>
      <w:r w:rsidRPr="00385BF0">
        <w:rPr>
          <w:rFonts w:ascii="Arial" w:eastAsia="Times New Roman" w:hAnsi="Arial" w:cs="Arial"/>
          <w:color w:val="212121"/>
          <w:kern w:val="0"/>
          <w:sz w:val="20"/>
          <w:szCs w:val="20"/>
          <w:lang w:eastAsia="nl-NL"/>
          <w14:ligatures w14:val="none"/>
        </w:rPr>
        <w:t xml:space="preserve"> waarbij hij zich richt op de ontwikkeling van managers en directieleden.</w:t>
      </w:r>
    </w:p>
    <w:p w14:paraId="661A7B4E" w14:textId="77777777" w:rsidR="00356E65" w:rsidRDefault="00356E65"/>
    <w:sectPr w:rsidR="00356E65" w:rsidSect="00DF7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45"/>
    <w:rsid w:val="0011762F"/>
    <w:rsid w:val="00356E65"/>
    <w:rsid w:val="0054583F"/>
    <w:rsid w:val="00AF1534"/>
    <w:rsid w:val="00DF7745"/>
    <w:rsid w:val="00F305AE"/>
    <w:rsid w:val="00F672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3E62335"/>
  <w15:chartTrackingRefBased/>
  <w15:docId w15:val="{9DE411BC-A61E-7D4A-B37F-FF9DCEFBC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F7745"/>
  </w:style>
  <w:style w:type="paragraph" w:styleId="Kop1">
    <w:name w:val="heading 1"/>
    <w:basedOn w:val="Standaard"/>
    <w:next w:val="Standaard"/>
    <w:link w:val="Kop1Char"/>
    <w:uiPriority w:val="9"/>
    <w:qFormat/>
    <w:rsid w:val="00DF77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F77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F774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F774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DF774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DF7745"/>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F7745"/>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F7745"/>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F7745"/>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F7745"/>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F7745"/>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F7745"/>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DF7745"/>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DF7745"/>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DF7745"/>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F7745"/>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F7745"/>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F7745"/>
    <w:rPr>
      <w:rFonts w:eastAsiaTheme="majorEastAsia" w:cstheme="majorBidi"/>
      <w:color w:val="272727" w:themeColor="text1" w:themeTint="D8"/>
    </w:rPr>
  </w:style>
  <w:style w:type="paragraph" w:styleId="Titel">
    <w:name w:val="Title"/>
    <w:basedOn w:val="Standaard"/>
    <w:next w:val="Standaard"/>
    <w:link w:val="TitelChar"/>
    <w:uiPriority w:val="10"/>
    <w:qFormat/>
    <w:rsid w:val="00DF7745"/>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F7745"/>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F7745"/>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F7745"/>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F7745"/>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DF7745"/>
    <w:rPr>
      <w:i/>
      <w:iCs/>
      <w:color w:val="404040" w:themeColor="text1" w:themeTint="BF"/>
    </w:rPr>
  </w:style>
  <w:style w:type="paragraph" w:styleId="Lijstalinea">
    <w:name w:val="List Paragraph"/>
    <w:basedOn w:val="Standaard"/>
    <w:uiPriority w:val="34"/>
    <w:qFormat/>
    <w:rsid w:val="00DF7745"/>
    <w:pPr>
      <w:ind w:left="720"/>
      <w:contextualSpacing/>
    </w:pPr>
  </w:style>
  <w:style w:type="character" w:styleId="Intensievebenadrukking">
    <w:name w:val="Intense Emphasis"/>
    <w:basedOn w:val="Standaardalinea-lettertype"/>
    <w:uiPriority w:val="21"/>
    <w:qFormat/>
    <w:rsid w:val="00DF7745"/>
    <w:rPr>
      <w:i/>
      <w:iCs/>
      <w:color w:val="0F4761" w:themeColor="accent1" w:themeShade="BF"/>
    </w:rPr>
  </w:style>
  <w:style w:type="paragraph" w:styleId="Duidelijkcitaat">
    <w:name w:val="Intense Quote"/>
    <w:basedOn w:val="Standaard"/>
    <w:next w:val="Standaard"/>
    <w:link w:val="DuidelijkcitaatChar"/>
    <w:uiPriority w:val="30"/>
    <w:qFormat/>
    <w:rsid w:val="00DF77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F7745"/>
    <w:rPr>
      <w:i/>
      <w:iCs/>
      <w:color w:val="0F4761" w:themeColor="accent1" w:themeShade="BF"/>
    </w:rPr>
  </w:style>
  <w:style w:type="character" w:styleId="Intensieveverwijzing">
    <w:name w:val="Intense Reference"/>
    <w:basedOn w:val="Standaardalinea-lettertype"/>
    <w:uiPriority w:val="32"/>
    <w:qFormat/>
    <w:rsid w:val="00DF77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A94A411D8E664EBD8B0E563FE40AF0" ma:contentTypeVersion="18" ma:contentTypeDescription="Create a new document." ma:contentTypeScope="" ma:versionID="dcf9c800ab770f87e85de2444c055f27">
  <xsd:schema xmlns:xsd="http://www.w3.org/2001/XMLSchema" xmlns:xs="http://www.w3.org/2001/XMLSchema" xmlns:p="http://schemas.microsoft.com/office/2006/metadata/properties" xmlns:ns2="cbcd52c6-8d2f-4f84-b5fb-06134fd3290f" xmlns:ns3="828f994a-7e63-46bc-b391-ae04cdf6c11a" targetNamespace="http://schemas.microsoft.com/office/2006/metadata/properties" ma:root="true" ma:fieldsID="3edbfb8abe4af183aef0f020c55da122" ns2:_="" ns3:_="">
    <xsd:import namespace="cbcd52c6-8d2f-4f84-b5fb-06134fd3290f"/>
    <xsd:import namespace="828f994a-7e63-46bc-b391-ae04cdf6c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cd52c6-8d2f-4f84-b5fb-06134fd329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8f994a-7e63-46bc-b391-ae04cdf6c11a"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9eddb8f-baa1-444e-9c6a-d6f3f76a2b9b}" ma:internalName="TaxCatchAll" ma:showField="CatchAllData" ma:web="828f994a-7e63-46bc-b391-ae04cdf6c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bcd52c6-8d2f-4f84-b5fb-06134fd3290f">
      <Terms xmlns="http://schemas.microsoft.com/office/infopath/2007/PartnerControls"/>
    </lcf76f155ced4ddcb4097134ff3c332f>
    <TaxCatchAll xmlns="828f994a-7e63-46bc-b391-ae04cdf6c11a" xsi:nil="true"/>
  </documentManagement>
</p:properties>
</file>

<file path=customXml/itemProps1.xml><?xml version="1.0" encoding="utf-8"?>
<ds:datastoreItem xmlns:ds="http://schemas.openxmlformats.org/officeDocument/2006/customXml" ds:itemID="{190AC690-BA7C-4794-A9A5-054CA0107010}"/>
</file>

<file path=customXml/itemProps2.xml><?xml version="1.0" encoding="utf-8"?>
<ds:datastoreItem xmlns:ds="http://schemas.openxmlformats.org/officeDocument/2006/customXml" ds:itemID="{F91BA300-97ED-4EFC-8C3D-930F4F881FD1}"/>
</file>

<file path=customXml/itemProps3.xml><?xml version="1.0" encoding="utf-8"?>
<ds:datastoreItem xmlns:ds="http://schemas.openxmlformats.org/officeDocument/2006/customXml" ds:itemID="{E8E0824E-0BC2-40D4-B030-EE0C8E4DC277}"/>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611</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van Duijn</dc:creator>
  <cp:keywords/>
  <dc:description/>
  <cp:lastModifiedBy>Tessa van Duijn</cp:lastModifiedBy>
  <cp:revision>1</cp:revision>
  <dcterms:created xsi:type="dcterms:W3CDTF">2024-05-13T13:51:00Z</dcterms:created>
  <dcterms:modified xsi:type="dcterms:W3CDTF">2024-05-13T13:52:00Z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0x01010040A94A411D8E664EBD8B0E563FE40AF0</vt:lpwstr>
  </property>
</Properties>
</file>